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products with unit measurement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p94zmfifz5u" w:id="0"/>
      <w:bookmarkEnd w:id="0"/>
      <w:r w:rsidDel="00000000" w:rsidR="00000000" w:rsidRPr="00000000">
        <w:rPr>
          <w:rtl w:val="0"/>
        </w:rPr>
        <w:t xml:space="preserve">ADD columns to product table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`products`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ADD COLUMN `unit_name` varchar(191) COLLATE utf8mb4_unicode_ci DEFAULT NULL,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ADD COLUMN `unit_quantity` double(8,2) DEFAULT NULL,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