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Stock transfer validation for employee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retail pos invoice number duplicate number with sales invoice number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retail POS title to retail POS invoice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sales stock report to retail POS stock report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group navigation bar for retail POS management (Retail POS invoice, Stock Transfer, Stock Return, Retail POS Stock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pn1pgu778mvr" w:id="0"/>
      <w:bookmarkEnd w:id="0"/>
      <w:r w:rsidDel="00000000" w:rsidR="00000000" w:rsidRPr="00000000">
        <w:rPr>
          <w:rtl w:val="0"/>
        </w:rPr>
        <w:t xml:space="preserve">Add new permission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retail_pos_management_access and attach this to salesperson and admin role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