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transfer date to stock transfer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sales stock report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jhjn1vy0phc1" w:id="0"/>
      <w:bookmarkEnd w:id="0"/>
      <w:r w:rsidDel="00000000" w:rsidR="00000000" w:rsidRPr="00000000">
        <w:rPr>
          <w:rtl w:val="0"/>
        </w:rPr>
        <w:t xml:space="preserve">Permission added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sales_stock_access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84kbkskux4tt" w:id="1"/>
      <w:bookmarkEnd w:id="1"/>
      <w:r w:rsidDel="00000000" w:rsidR="00000000" w:rsidRPr="00000000">
        <w:rPr>
          <w:rtl w:val="0"/>
        </w:rPr>
        <w:t xml:space="preserve">Create new view for sales stock view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sales_stock_view AS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SELECT 'Invoice' As Title, `invo`.`invoice_no` as ref_no, `invo`.`issue_date` as `date`, `invo`.`employee_id` as employee_id, `em`.`name` as employee_name, `invoit`.`product_id` as product_id, `pt`.`product_code` as item_code, `pt`.`product_name` as product_name, 0 as in_qty, `invoit`.`quantity` as out_qty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    FROM `invoices` `invo`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`invoice_items` `invoit` ON `invoit`.`invoice_id` = `invo`.`id`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`em` ON `invo`.`employee_id` = `em`.`id`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pt ON `invoit`.`product_id` = `pt`.`id`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    WHERE ((`invoit`.`quantity` &gt; 0))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SELECT 'Stock Transfer' As Title, `st`.`ref_no` as ref_no, `st`.`transfer_date` as `date`, `st`.`employee_id` as employee_id, `em`.`name` as employee_name, `sti`.`product_id` as product_id, `pt`.`product_code` as item_code, `pt`.`product_name` as product_name, `sti`.`quantity` as in_qty, 0 as out_qty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       FROM `stock_transfers` `st`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`stock_transfer_items` `sti` ON `sti`.`stock_transfer_id` = `st`.`id`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`em` ON `st`.`employee_id` = `em`.`id`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pt ON `sti`.`product_id` = `pt`.`id`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        WHERE ((`sti`.`quantity` &gt; 0));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 TABLE `stock_transfers` ADD COLUMN `transfer_date` date NULL;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ALTER TABLE `stock_transfers` ADD COLUMN  `warehouse_id` bigint(20) UNSIGNED NULL;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ALTER TABLE `stock_transfers`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ADD CONSTRAINT `warehouse_id_foreign`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FOREIGN KEY (`warehouse_id`) REFERENCES `warehouses` (`id`);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