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warehouse pickin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  <w:t xml:space="preserve">List function (item code will disappear after add new item)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 report export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DO datatables will show DO date and bill to and ship to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Show pickingList change create delivery order button to start picking list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